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18205" w14:textId="77777777" w:rsidR="00D47A3D" w:rsidRPr="0000611C" w:rsidRDefault="0000611C" w:rsidP="0000611C">
      <w:pPr>
        <w:rPr>
          <w:sz w:val="36"/>
          <w:szCs w:val="36"/>
        </w:rPr>
      </w:pPr>
      <w:r>
        <w:rPr>
          <w:sz w:val="36"/>
          <w:szCs w:val="36"/>
        </w:rPr>
        <w:t>Hartverwarmend kinderboek</w:t>
      </w:r>
      <w:r w:rsidRPr="0000611C">
        <w:rPr>
          <w:sz w:val="36"/>
          <w:szCs w:val="36"/>
        </w:rPr>
        <w:t xml:space="preserve"> </w:t>
      </w:r>
      <w:proofErr w:type="spellStart"/>
      <w:r w:rsidRPr="0000611C">
        <w:rPr>
          <w:sz w:val="36"/>
          <w:szCs w:val="36"/>
        </w:rPr>
        <w:t>Maisa</w:t>
      </w:r>
      <w:proofErr w:type="spellEnd"/>
      <w:r w:rsidRPr="0000611C">
        <w:rPr>
          <w:sz w:val="36"/>
          <w:szCs w:val="36"/>
        </w:rPr>
        <w:t xml:space="preserve"> en de </w:t>
      </w:r>
      <w:r w:rsidR="00194A7B">
        <w:rPr>
          <w:sz w:val="36"/>
          <w:szCs w:val="36"/>
        </w:rPr>
        <w:t>M</w:t>
      </w:r>
      <w:r w:rsidRPr="0000611C">
        <w:rPr>
          <w:sz w:val="36"/>
          <w:szCs w:val="36"/>
        </w:rPr>
        <w:t xml:space="preserve">aan van Glynis Terborg </w:t>
      </w:r>
      <w:r w:rsidR="008069CC">
        <w:rPr>
          <w:sz w:val="36"/>
          <w:szCs w:val="36"/>
        </w:rPr>
        <w:t>is uit</w:t>
      </w:r>
    </w:p>
    <w:p w14:paraId="4B65EEDB" w14:textId="77777777" w:rsidR="008069CC" w:rsidRDefault="0000611C" w:rsidP="0000611C">
      <w:pPr>
        <w:rPr>
          <w:b/>
        </w:rPr>
      </w:pPr>
      <w:r w:rsidRPr="00F304DF">
        <w:rPr>
          <w:b/>
        </w:rPr>
        <w:t xml:space="preserve">Als moeder ben ik een expert op het gebied van kinderboeken. Even samen de wereld afsluiten en elkaar ontmoeten in een mooi boek versterkt de band met je kind en is daarnaast voor hen een belangrijk onderdeel in hun ontwikkeling. </w:t>
      </w:r>
      <w:r w:rsidR="00F304DF" w:rsidRPr="00F304DF">
        <w:rPr>
          <w:b/>
        </w:rPr>
        <w:t>Op jonge leeftijd kreeg ik vanuit mijn directe omgeving al goed mee wat sikkel</w:t>
      </w:r>
      <w:r w:rsidR="00F304DF">
        <w:rPr>
          <w:b/>
        </w:rPr>
        <w:t>celziekte</w:t>
      </w:r>
      <w:r w:rsidR="00F304DF" w:rsidRPr="00F304DF">
        <w:rPr>
          <w:b/>
        </w:rPr>
        <w:t xml:space="preserve"> (</w:t>
      </w:r>
      <w:r w:rsidR="00F304DF">
        <w:rPr>
          <w:b/>
        </w:rPr>
        <w:t xml:space="preserve">een </w:t>
      </w:r>
      <w:r w:rsidR="00A24C21">
        <w:rPr>
          <w:b/>
        </w:rPr>
        <w:t xml:space="preserve">ernstige en </w:t>
      </w:r>
      <w:r w:rsidR="00F304DF">
        <w:rPr>
          <w:b/>
        </w:rPr>
        <w:t>erfelijke ziekte van het bloed</w:t>
      </w:r>
      <w:r w:rsidR="00F304DF" w:rsidRPr="00F304DF">
        <w:rPr>
          <w:b/>
        </w:rPr>
        <w:t>) teweeg kan brengen</w:t>
      </w:r>
      <w:r w:rsidR="00A24C21">
        <w:rPr>
          <w:b/>
        </w:rPr>
        <w:t xml:space="preserve"> bij de mensen die eraan lijden </w:t>
      </w:r>
      <w:r w:rsidR="00F304DF" w:rsidRPr="00F304DF">
        <w:rPr>
          <w:b/>
        </w:rPr>
        <w:t>en hun omgeving.</w:t>
      </w:r>
      <w:r w:rsidR="008069CC">
        <w:rPr>
          <w:b/>
        </w:rPr>
        <w:t xml:space="preserve"> </w:t>
      </w:r>
      <w:r w:rsidR="00A24C21">
        <w:rPr>
          <w:b/>
        </w:rPr>
        <w:t xml:space="preserve">Schrijver/illustrator </w:t>
      </w:r>
      <w:r w:rsidR="00F304DF" w:rsidRPr="00F304DF">
        <w:rPr>
          <w:b/>
        </w:rPr>
        <w:t xml:space="preserve">Glynis Terborg verenigd die twee onderwerpen in een kinderboek getiteld </w:t>
      </w:r>
      <w:proofErr w:type="spellStart"/>
      <w:r w:rsidR="00194A7B">
        <w:rPr>
          <w:b/>
        </w:rPr>
        <w:t>Maisa</w:t>
      </w:r>
      <w:proofErr w:type="spellEnd"/>
      <w:r w:rsidR="00194A7B">
        <w:rPr>
          <w:b/>
        </w:rPr>
        <w:t xml:space="preserve"> en de M</w:t>
      </w:r>
      <w:r w:rsidR="00F304DF" w:rsidRPr="00F304DF">
        <w:rPr>
          <w:b/>
        </w:rPr>
        <w:t>aan</w:t>
      </w:r>
      <w:r w:rsidR="00A24C21">
        <w:rPr>
          <w:b/>
        </w:rPr>
        <w:t xml:space="preserve"> wat op een leuke manier zorgt voor meer bewustzijn rondom de ziekte</w:t>
      </w:r>
      <w:r w:rsidR="00F304DF">
        <w:rPr>
          <w:b/>
        </w:rPr>
        <w:t>.</w:t>
      </w:r>
      <w:r w:rsidR="00F304DF" w:rsidRPr="00F304DF">
        <w:rPr>
          <w:b/>
        </w:rPr>
        <w:t xml:space="preserve"> </w:t>
      </w:r>
      <w:r w:rsidR="008069CC">
        <w:rPr>
          <w:b/>
        </w:rPr>
        <w:t>Diversiteit in kinderboeken is hoe dan ook belangrijk maar omdat sikkelcelziekte vaker voorkomt bij mensen met een niet-westerse achtergrond, is</w:t>
      </w:r>
      <w:r w:rsidR="00194A7B">
        <w:rPr>
          <w:b/>
        </w:rPr>
        <w:t xml:space="preserve"> </w:t>
      </w:r>
      <w:proofErr w:type="spellStart"/>
      <w:r w:rsidR="008069CC">
        <w:rPr>
          <w:b/>
        </w:rPr>
        <w:t>Maisa</w:t>
      </w:r>
      <w:proofErr w:type="spellEnd"/>
      <w:r w:rsidR="008069CC">
        <w:rPr>
          <w:b/>
        </w:rPr>
        <w:t xml:space="preserve"> en de </w:t>
      </w:r>
      <w:r w:rsidR="00194A7B">
        <w:rPr>
          <w:b/>
        </w:rPr>
        <w:t>Maan</w:t>
      </w:r>
      <w:r w:rsidR="008069CC">
        <w:rPr>
          <w:b/>
        </w:rPr>
        <w:t xml:space="preserve"> voor veel kinderen nog herkenbaarde</w:t>
      </w:r>
      <w:r w:rsidR="002B794C">
        <w:rPr>
          <w:b/>
        </w:rPr>
        <w:t>r</w:t>
      </w:r>
      <w:r w:rsidR="008069CC">
        <w:rPr>
          <w:b/>
        </w:rPr>
        <w:t xml:space="preserve">. Zij zien zichzelf ook fysiek terug in de dappere </w:t>
      </w:r>
      <w:proofErr w:type="spellStart"/>
      <w:r w:rsidR="008069CC">
        <w:rPr>
          <w:b/>
        </w:rPr>
        <w:t>Maisa</w:t>
      </w:r>
      <w:proofErr w:type="spellEnd"/>
      <w:r w:rsidR="008069CC">
        <w:rPr>
          <w:b/>
        </w:rPr>
        <w:t>.</w:t>
      </w:r>
    </w:p>
    <w:p w14:paraId="208916C3" w14:textId="77777777" w:rsidR="008069CC" w:rsidRDefault="008069CC" w:rsidP="0000611C">
      <w:pPr>
        <w:rPr>
          <w:b/>
        </w:rPr>
      </w:pPr>
    </w:p>
    <w:p w14:paraId="463AEA17" w14:textId="77777777" w:rsidR="008069CC" w:rsidRDefault="008069CC" w:rsidP="0000611C">
      <w:pPr>
        <w:rPr>
          <w:b/>
        </w:rPr>
      </w:pPr>
      <w:r>
        <w:rPr>
          <w:b/>
        </w:rPr>
        <w:t>[</w:t>
      </w:r>
      <w:proofErr w:type="gramStart"/>
      <w:r>
        <w:rPr>
          <w:b/>
        </w:rPr>
        <w:t>foto</w:t>
      </w:r>
      <w:proofErr w:type="gramEnd"/>
      <w:r>
        <w:rPr>
          <w:b/>
        </w:rPr>
        <w:t xml:space="preserve"> van </w:t>
      </w:r>
      <w:proofErr w:type="spellStart"/>
      <w:r>
        <w:rPr>
          <w:b/>
        </w:rPr>
        <w:t>Maisa</w:t>
      </w:r>
      <w:proofErr w:type="spellEnd"/>
      <w:r>
        <w:rPr>
          <w:b/>
        </w:rPr>
        <w:t xml:space="preserve"> en de maan, illustratie]</w:t>
      </w:r>
    </w:p>
    <w:p w14:paraId="5D33577C" w14:textId="77777777" w:rsidR="009821C9" w:rsidRDefault="008069CC" w:rsidP="0000611C">
      <w:r w:rsidRPr="009821C9">
        <w:t>Sikkelcelziekte is een erfelijke ziekte die zich uit in ernstige bloedarmoede en aanvallen met ondraaglijke pijn, de zogenaamde ‘</w:t>
      </w:r>
      <w:proofErr w:type="spellStart"/>
      <w:r w:rsidRPr="009821C9">
        <w:t>sikkelcelcrisen</w:t>
      </w:r>
      <w:proofErr w:type="spellEnd"/>
      <w:r w:rsidRPr="009821C9">
        <w:t xml:space="preserve">’. </w:t>
      </w:r>
      <w:r w:rsidR="00AB0794">
        <w:t>Ook h</w:t>
      </w:r>
      <w:r w:rsidRPr="009821C9">
        <w:t xml:space="preserve">evig verlopende infecties horen bij het ziektebeeld en zorgen op den duur voor schade aan alle organen. De kans op een kind met sikkelcelziekte ontstaat wanneer beide ouders drager zijn van het gen dat dit veroorzaakt. </w:t>
      </w:r>
      <w:r w:rsidR="009821C9" w:rsidRPr="009821C9">
        <w:t xml:space="preserve">De ziekte komt vaker voor bij mensen met een niet-Westerse achtergrond omdat in die groep maar liefst een op de zeven mensen drager is van het gen. In gebieden waar veel malaria voorkomt hebben de dragers een evolutionair voordeel gehad omdat zij vanwege hun dragerschap hiertegen werden beschermd. Hierdoor leefden zij langer en kregen zij meer kinderen, vaak met andere dragers. Glynis vertelde in </w:t>
      </w:r>
      <w:r w:rsidR="00D0003C">
        <w:t>recent</w:t>
      </w:r>
      <w:r w:rsidR="009821C9" w:rsidRPr="009821C9">
        <w:t xml:space="preserve"> interview met </w:t>
      </w:r>
      <w:proofErr w:type="gramStart"/>
      <w:r w:rsidR="009821C9" w:rsidRPr="009821C9">
        <w:t>AFRO Magazine</w:t>
      </w:r>
      <w:proofErr w:type="gramEnd"/>
      <w:r w:rsidR="009821C9" w:rsidRPr="009821C9">
        <w:t xml:space="preserve"> dat het voor haar een absolute noodzaak was om het boek uit te brengen. Ondanks de vele gevallen van sikkelcelziekte</w:t>
      </w:r>
      <w:r w:rsidR="00D0003C">
        <w:t xml:space="preserve"> en de ernst ervan</w:t>
      </w:r>
      <w:r w:rsidR="009821C9" w:rsidRPr="009821C9">
        <w:t>, is de aandacht hiervoor nog minimaal. Zo vertelt ze ons: “Er fietst nog altijd niemand een berg op voor sikkelcelziekte, terwijl het echt een heel ernstige aandoening is die nog niet te genezen is”</w:t>
      </w:r>
    </w:p>
    <w:p w14:paraId="30DCCD5A" w14:textId="2A8CC5AD" w:rsidR="00EE1419" w:rsidRDefault="00194A7B" w:rsidP="0000611C">
      <w:r w:rsidRPr="00194A7B">
        <w:rPr>
          <w:b/>
        </w:rPr>
        <w:t>Kinderboekenweek</w:t>
      </w:r>
      <w:r>
        <w:rPr>
          <w:b/>
        </w:rPr>
        <w:t xml:space="preserve"> start</w:t>
      </w:r>
      <w:r w:rsidRPr="00194A7B">
        <w:rPr>
          <w:b/>
        </w:rPr>
        <w:t xml:space="preserve"> in het ziekenhuis</w:t>
      </w:r>
      <w:r w:rsidR="009821C9">
        <w:br/>
        <w:t xml:space="preserve">Veel mensen hebben </w:t>
      </w:r>
      <w:proofErr w:type="spellStart"/>
      <w:r w:rsidR="009821C9">
        <w:t>Maisa</w:t>
      </w:r>
      <w:proofErr w:type="spellEnd"/>
      <w:r w:rsidR="009821C9">
        <w:t xml:space="preserve"> en de Maan, bedoeld voor kinderen van zes tot elf jaar, al besteld voordat het op 1 oktober verscheen,</w:t>
      </w:r>
      <w:r w:rsidR="00D0003C">
        <w:t xml:space="preserve"> weet</w:t>
      </w:r>
      <w:r w:rsidR="009821C9">
        <w:t xml:space="preserve"> Glynis Terborg. “Het voorziet dus kennelijk in een behoefte. Ik ben blij da</w:t>
      </w:r>
      <w:r w:rsidR="00D0003C">
        <w:t>t</w:t>
      </w:r>
      <w:r w:rsidR="009821C9">
        <w:t xml:space="preserve"> we</w:t>
      </w:r>
      <w:r w:rsidR="00D0003C">
        <w:t xml:space="preserve"> nu een leuk leesboek hebben voor kinderen, dat tegelijkertijd bewustzijn creëert rond de ziekte. Hoe meer kinderen het lezen, hoe meer mensen over de ziekte weten en erover praten. Want dat is nodig” aldus Glynis. </w:t>
      </w:r>
      <w:proofErr w:type="spellStart"/>
      <w:r w:rsidR="00D0003C">
        <w:t>Maisa</w:t>
      </w:r>
      <w:proofErr w:type="spellEnd"/>
      <w:r w:rsidR="00D0003C">
        <w:t xml:space="preserve"> en de Maan draait om een dapper meisje met sikkelcelziekte. </w:t>
      </w:r>
      <w:proofErr w:type="spellStart"/>
      <w:r w:rsidR="00D0003C">
        <w:t>Maisa</w:t>
      </w:r>
      <w:proofErr w:type="spellEnd"/>
      <w:r w:rsidR="00D0003C">
        <w:t xml:space="preserve"> probeert de maan te helpen om van een sikkelvorm weer rond te worden wat een goede metafoor is voor de ziekte. De maanstanden </w:t>
      </w:r>
      <w:r w:rsidR="00FB7BF4">
        <w:t>symboliseren in die zi</w:t>
      </w:r>
      <w:r w:rsidR="00D0003C">
        <w:t xml:space="preserve">n de veranderende vorm van rode bloedcellen die </w:t>
      </w:r>
      <w:proofErr w:type="gramStart"/>
      <w:r w:rsidR="00D0003C">
        <w:t>optreed</w:t>
      </w:r>
      <w:proofErr w:type="gramEnd"/>
      <w:r w:rsidR="00D0003C">
        <w:t xml:space="preserve"> bij mensen die </w:t>
      </w:r>
      <w:r>
        <w:t>hieraan lijden</w:t>
      </w:r>
      <w:r w:rsidR="00D0003C">
        <w:t xml:space="preserve">. Op woensdag 7 oktober, de eerste dag van de </w:t>
      </w:r>
      <w:proofErr w:type="spellStart"/>
      <w:r w:rsidR="00D0003C">
        <w:t>kinder</w:t>
      </w:r>
      <w:r w:rsidR="00FB7BF4">
        <w:t>boekenweek</w:t>
      </w:r>
      <w:proofErr w:type="spellEnd"/>
      <w:r w:rsidR="00FB7BF4">
        <w:t xml:space="preserve">, gaat </w:t>
      </w:r>
      <w:proofErr w:type="spellStart"/>
      <w:r w:rsidR="00FB7BF4">
        <w:t>Jörgen</w:t>
      </w:r>
      <w:proofErr w:type="spellEnd"/>
      <w:r w:rsidR="00FB7BF4">
        <w:t xml:space="preserve"> Raymann het boek voorlezen aan patiëntjes die zijn opgenomen in het Erasmus MC-Sophia of er geregel</w:t>
      </w:r>
      <w:r>
        <w:t>d</w:t>
      </w:r>
      <w:r w:rsidR="00FB7BF4">
        <w:t xml:space="preserve"> nog op de poli komen. Het Erasmus MC is een belangrijke partner geweest in de totstandkoming van </w:t>
      </w:r>
      <w:proofErr w:type="spellStart"/>
      <w:r w:rsidR="00FB7BF4">
        <w:t>Maisa</w:t>
      </w:r>
      <w:proofErr w:type="spellEnd"/>
      <w:r w:rsidR="00FB7BF4">
        <w:t xml:space="preserve"> en de Maan. Glynis zocht destijds contact met een kinderarts-hematoloog en een </w:t>
      </w:r>
      <w:proofErr w:type="spellStart"/>
      <w:r w:rsidR="00FB7BF4">
        <w:t>sikkelcelverpleegkundige</w:t>
      </w:r>
      <w:proofErr w:type="spellEnd"/>
      <w:r w:rsidR="00FB7BF4">
        <w:t xml:space="preserve"> van het ziekenhuis en uit die samenwerking is het boek ontstaan. </w:t>
      </w:r>
      <w:r>
        <w:t>Ook Jetty Mathurin, cabaretière</w:t>
      </w:r>
      <w:r w:rsidR="00FB7BF4">
        <w:t>/pres</w:t>
      </w:r>
      <w:r>
        <w:t xml:space="preserve">entatrice en tevens moeder van Glynis Terborg </w:t>
      </w:r>
      <w:proofErr w:type="gramStart"/>
      <w:r>
        <w:t xml:space="preserve">zal </w:t>
      </w:r>
      <w:r w:rsidR="00FB7BF4">
        <w:t xml:space="preserve"> op</w:t>
      </w:r>
      <w:proofErr w:type="gramEnd"/>
      <w:r w:rsidR="00FB7BF4">
        <w:t xml:space="preserve"> 7 oktober aanwezig zijn als </w:t>
      </w:r>
      <w:r>
        <w:t>ceremoniemeester.</w:t>
      </w:r>
      <w:r>
        <w:br/>
      </w:r>
      <w:r>
        <w:br/>
        <w:t xml:space="preserve">Voor meer informatie bezoek je </w:t>
      </w:r>
      <w:hyperlink r:id="rId4" w:history="1">
        <w:r w:rsidR="00EE1419" w:rsidRPr="00BE2FFB">
          <w:rPr>
            <w:rStyle w:val="Hyperlink"/>
          </w:rPr>
          <w:t>https://www.glynisterborg.nl/boeken</w:t>
        </w:r>
      </w:hyperlink>
    </w:p>
    <w:p w14:paraId="1F412694" w14:textId="75885044" w:rsidR="008069CC" w:rsidRPr="009821C9" w:rsidRDefault="009821C9" w:rsidP="0000611C">
      <w:r w:rsidRPr="009821C9">
        <w:lastRenderedPageBreak/>
        <w:br/>
      </w:r>
    </w:p>
    <w:p w14:paraId="2171ABB9" w14:textId="1BFED5E6" w:rsidR="0000611C" w:rsidRDefault="00A24C21" w:rsidP="0000611C">
      <w:pPr>
        <w:rPr>
          <w:rFonts w:ascii="Trebuchet MS" w:hAnsi="Trebuchet MS"/>
          <w:noProof/>
          <w:lang w:eastAsia="nl-NL"/>
        </w:rPr>
      </w:pPr>
      <w:r>
        <w:rPr>
          <w:b/>
        </w:rPr>
        <w:br/>
      </w:r>
      <w:r w:rsidR="008069CC">
        <w:rPr>
          <w:rFonts w:ascii="Trebuchet MS" w:hAnsi="Trebuchet MS"/>
          <w:noProof/>
          <w:lang w:eastAsia="nl-NL"/>
        </w:rPr>
        <w:drawing>
          <wp:inline distT="0" distB="0" distL="0" distR="0" wp14:anchorId="20D59547" wp14:editId="65E84DD5">
            <wp:extent cx="5760412" cy="7182679"/>
            <wp:effectExtent l="0" t="0" r="5715" b="5715"/>
            <wp:docPr id="1" name="Afbeelding 1" descr="cid:ii_if8szly41_150258e8610acf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i_if8szly41_150258e8610acfb3"/>
                    <pic:cNvPicPr>
                      <a:picLocks noChangeAspect="1" noChangeArrowheads="1"/>
                    </pic:cNvPicPr>
                  </pic:nvPicPr>
                  <pic:blipFill rotWithShape="1">
                    <a:blip r:embed="rId5" r:link="rId6">
                      <a:extLst>
                        <a:ext uri="{28A0092B-C50C-407E-A947-70E740481C1C}">
                          <a14:useLocalDpi xmlns:a14="http://schemas.microsoft.com/office/drawing/2010/main" val="0"/>
                        </a:ext>
                      </a:extLst>
                    </a:blip>
                    <a:srcRect b="11207"/>
                    <a:stretch/>
                  </pic:blipFill>
                  <pic:spPr bwMode="auto">
                    <a:xfrm>
                      <a:off x="0" y="0"/>
                      <a:ext cx="5760720" cy="7183063"/>
                    </a:xfrm>
                    <a:prstGeom prst="rect">
                      <a:avLst/>
                    </a:prstGeom>
                    <a:noFill/>
                    <a:ln>
                      <a:noFill/>
                    </a:ln>
                    <a:extLst>
                      <a:ext uri="{53640926-AAD7-44D8-BBD7-CCE9431645EC}">
                        <a14:shadowObscured xmlns:a14="http://schemas.microsoft.com/office/drawing/2010/main"/>
                      </a:ext>
                    </a:extLst>
                  </pic:spPr>
                </pic:pic>
              </a:graphicData>
            </a:graphic>
          </wp:inline>
        </w:drawing>
      </w:r>
    </w:p>
    <w:p w14:paraId="1A609327" w14:textId="05F9F44C" w:rsidR="00EE1419" w:rsidRPr="00EE1419" w:rsidRDefault="00EE1419" w:rsidP="00EE1419"/>
    <w:p w14:paraId="611DB2C4" w14:textId="4B5FFB05" w:rsidR="00EE1419" w:rsidRPr="00EE1419" w:rsidRDefault="00EE1419" w:rsidP="00EE1419"/>
    <w:p w14:paraId="3C2DC549" w14:textId="77777777" w:rsidR="00EE1419" w:rsidRPr="00EE1419" w:rsidRDefault="00EE1419" w:rsidP="00EE1419">
      <w:pPr>
        <w:jc w:val="center"/>
      </w:pPr>
    </w:p>
    <w:sectPr w:rsidR="00EE1419" w:rsidRPr="00EE14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11C"/>
    <w:rsid w:val="0000611C"/>
    <w:rsid w:val="00194A7B"/>
    <w:rsid w:val="002B794C"/>
    <w:rsid w:val="008069CC"/>
    <w:rsid w:val="009821C9"/>
    <w:rsid w:val="00A24C21"/>
    <w:rsid w:val="00AB0794"/>
    <w:rsid w:val="00D0003C"/>
    <w:rsid w:val="00D6162D"/>
    <w:rsid w:val="00E31D2E"/>
    <w:rsid w:val="00EE1419"/>
    <w:rsid w:val="00F304DF"/>
    <w:rsid w:val="00FB7B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EC7F9"/>
  <w15:chartTrackingRefBased/>
  <w15:docId w15:val="{53A5F92A-BBBD-4450-8649-1952C921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0061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611C"/>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194A7B"/>
    <w:rPr>
      <w:color w:val="0563C1" w:themeColor="hyperlink"/>
      <w:u w:val="single"/>
    </w:rPr>
  </w:style>
  <w:style w:type="character" w:styleId="GevolgdeHyperlink">
    <w:name w:val="FollowedHyperlink"/>
    <w:basedOn w:val="Standaardalinea-lettertype"/>
    <w:uiPriority w:val="99"/>
    <w:semiHidden/>
    <w:unhideWhenUsed/>
    <w:rsid w:val="00194A7B"/>
    <w:rPr>
      <w:color w:val="954F72" w:themeColor="followedHyperlink"/>
      <w:u w:val="single"/>
    </w:rPr>
  </w:style>
  <w:style w:type="character" w:styleId="Onopgelostemelding">
    <w:name w:val="Unresolved Mention"/>
    <w:basedOn w:val="Standaardalinea-lettertype"/>
    <w:uiPriority w:val="99"/>
    <w:semiHidden/>
    <w:unhideWhenUsed/>
    <w:rsid w:val="00EE1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i_if8szly41_150258e8610acfb3" TargetMode="External"/><Relationship Id="rId5" Type="http://schemas.openxmlformats.org/officeDocument/2006/relationships/image" Target="media/image1.jpeg"/><Relationship Id="rId4" Type="http://schemas.openxmlformats.org/officeDocument/2006/relationships/hyperlink" Target="https://www.glynisterborg.nl/boek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554</Words>
  <Characters>3053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dc:creator>
  <cp:keywords/>
  <dc:description/>
  <cp:lastModifiedBy>Microsoft Office User</cp:lastModifiedBy>
  <cp:revision>2</cp:revision>
  <dcterms:created xsi:type="dcterms:W3CDTF">2015-10-02T07:27:00Z</dcterms:created>
  <dcterms:modified xsi:type="dcterms:W3CDTF">2022-03-10T16:26:00Z</dcterms:modified>
</cp:coreProperties>
</file>